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2E74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湖南省</w:t>
      </w:r>
      <w:r>
        <w:rPr>
          <w:rStyle w:val="7"/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u w:val="single"/>
          <w:lang w:val="en-US" w:eastAsia="zh-CN" w:bidi="ar"/>
        </w:rPr>
        <w:t>工程</w:t>
      </w:r>
      <w:r>
        <w:rPr>
          <w:rStyle w:val="7"/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 w:bidi="ar"/>
        </w:rPr>
        <w:t>系列高级职称评审专家推荐表</w:t>
      </w:r>
    </w:p>
    <w:tbl>
      <w:tblPr>
        <w:tblStyle w:val="5"/>
        <w:tblW w:w="926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975"/>
        <w:gridCol w:w="20"/>
        <w:gridCol w:w="460"/>
        <w:gridCol w:w="1245"/>
        <w:gridCol w:w="1694"/>
        <w:gridCol w:w="1440"/>
        <w:gridCol w:w="1725"/>
      </w:tblGrid>
      <w:tr w14:paraId="28D8A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26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E9D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于勇</w:t>
            </w:r>
          </w:p>
        </w:tc>
        <w:tc>
          <w:tcPr>
            <w:tcW w:w="4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BF1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3BD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男</w:t>
            </w: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CC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143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1987年3月</w:t>
            </w:r>
          </w:p>
        </w:tc>
        <w:tc>
          <w:tcPr>
            <w:tcW w:w="17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C9D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175260</wp:posOffset>
                  </wp:positionV>
                  <wp:extent cx="1022985" cy="1525270"/>
                  <wp:effectExtent l="0" t="0" r="5715" b="17780"/>
                  <wp:wrapNone/>
                  <wp:docPr id="1" name="图片 1" descr="于勇-2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于勇-2寸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985" cy="152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41213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BA2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AD8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431121198703080014</w:t>
            </w: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053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0B3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中共党员</w:t>
            </w:r>
          </w:p>
        </w:tc>
        <w:tc>
          <w:tcPr>
            <w:tcW w:w="17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0B9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1738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AF1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4DAF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湖南食品药品职业学院</w:t>
            </w: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E74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参加工作</w:t>
            </w:r>
          </w:p>
          <w:p w14:paraId="636D7F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387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2011年8月</w:t>
            </w:r>
          </w:p>
        </w:tc>
        <w:tc>
          <w:tcPr>
            <w:tcW w:w="17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6AA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FD59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18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毕业学校</w:t>
            </w: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8C7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中国药科大学</w:t>
            </w: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8E10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EA0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2011年6月</w:t>
            </w:r>
          </w:p>
        </w:tc>
        <w:tc>
          <w:tcPr>
            <w:tcW w:w="1725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0FE14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9B95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717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最高学历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（学位）</w:t>
            </w:r>
          </w:p>
        </w:tc>
        <w:tc>
          <w:tcPr>
            <w:tcW w:w="14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FEF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研究生</w:t>
            </w:r>
          </w:p>
          <w:p w14:paraId="28FB0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（硕士）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750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5DD6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药物分析学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BB2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现从事专业年限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8EE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仪器分析</w:t>
            </w:r>
          </w:p>
          <w:p w14:paraId="20CBAA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药学教育</w:t>
            </w:r>
          </w:p>
        </w:tc>
      </w:tr>
      <w:tr w14:paraId="76D9E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EA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9C1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  <w:p w14:paraId="2E7E98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6EC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取得时间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B75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2019年12月</w:t>
            </w:r>
          </w:p>
          <w:p w14:paraId="242253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2024年12月</w:t>
            </w:r>
          </w:p>
        </w:tc>
      </w:tr>
      <w:tr w14:paraId="2BDEC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27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61BD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推荐担任何专业</w:t>
            </w:r>
          </w:p>
          <w:p w14:paraId="5C1010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评审专家</w:t>
            </w:r>
          </w:p>
        </w:tc>
        <w:tc>
          <w:tcPr>
            <w:tcW w:w="6564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B71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工程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系列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大工程-质量技术监督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（副高级）</w:t>
            </w:r>
          </w:p>
        </w:tc>
      </w:tr>
      <w:tr w14:paraId="020A9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018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D4DE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长沙市岳麓区学士路345号</w:t>
            </w: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4DE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座机</w:t>
            </w:r>
          </w:p>
          <w:p w14:paraId="76853F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（手机）号码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BC0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0731-83868559</w:t>
            </w:r>
          </w:p>
          <w:p w14:paraId="0EF350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13657318192</w:t>
            </w:r>
          </w:p>
        </w:tc>
      </w:tr>
      <w:tr w14:paraId="2236C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  <w:jc w:val="center"/>
        </w:trPr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4BD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主要工作经历</w:t>
            </w: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8E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2011.08-2013.07 湖南食品药品职业学院专职教师</w:t>
            </w:r>
          </w:p>
          <w:p w14:paraId="612C7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2013.07-2017.02 湖南食品药品职业学院药学系教学干事</w:t>
            </w:r>
          </w:p>
          <w:p w14:paraId="3FEB4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2017.02-2020.01 湖南食品药品职业学院药学院副院长</w:t>
            </w:r>
          </w:p>
          <w:p w14:paraId="55940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2020.01-至今 湖南食品药品职业学院教务处副处长</w:t>
            </w: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38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参加过何学术团体任何职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AC2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2024.12 兼任湖南省药学会药物分析专委会委员</w:t>
            </w:r>
          </w:p>
          <w:p w14:paraId="4CE4B5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2024.12 兼任湖南省药学会中药天然药物专委会青年副主任委员</w:t>
            </w:r>
          </w:p>
        </w:tc>
      </w:tr>
      <w:tr w14:paraId="1DE67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  <w:jc w:val="center"/>
        </w:trPr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CAB5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主要论著业绩成果</w:t>
            </w:r>
          </w:p>
        </w:tc>
        <w:tc>
          <w:tcPr>
            <w:tcW w:w="75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4369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近五年主编《仪器分析技术》《食品理化分析技术》《药店零售与服务技术》等“十四五”职业教育国家规划教材，副主编、参编教材3本，参编学术著作2部；主持《仪器分析》省级在线精品课程，参与《药物制剂与应用》《药物分析》《药品经营质量管理》等省级精品课程或一流课程；主持厅级及以上课题5项，发表SCI论文1篇，其他论文3篇。入选湖南省青年骨干教师、普通高校青年教工党员示范岗、“楚怡”教学名师、省药品检查优秀检查员。</w:t>
            </w:r>
          </w:p>
        </w:tc>
      </w:tr>
      <w:tr w14:paraId="7457F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17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04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单位人事部门推荐意见</w:t>
            </w:r>
          </w:p>
        </w:tc>
        <w:tc>
          <w:tcPr>
            <w:tcW w:w="7559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F0DE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（请基层单位人事部门填写推荐意见并盖章）</w:t>
            </w:r>
          </w:p>
          <w:p w14:paraId="6A2D8C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2836C9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签名：</w:t>
            </w:r>
          </w:p>
          <w:p w14:paraId="354F1D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年  月  日</w:t>
            </w:r>
          </w:p>
          <w:p w14:paraId="49DDFE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（章）</w:t>
            </w:r>
          </w:p>
        </w:tc>
      </w:tr>
      <w:tr w14:paraId="0222F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171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44845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主管单位审核意见</w:t>
            </w:r>
          </w:p>
        </w:tc>
        <w:tc>
          <w:tcPr>
            <w:tcW w:w="7559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4B7DA1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（请市州职改办、省直或中央在湘单位人事职改部门填写推荐意见并盖章）</w:t>
            </w:r>
          </w:p>
          <w:p w14:paraId="1ACE9A3B">
            <w:pPr>
              <w:pStyle w:val="3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FCD6DAD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0928B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签名：</w:t>
            </w:r>
          </w:p>
          <w:p w14:paraId="241038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年  月  日</w:t>
            </w:r>
          </w:p>
          <w:p w14:paraId="7F6316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（章）</w:t>
            </w:r>
          </w:p>
        </w:tc>
      </w:tr>
      <w:tr w14:paraId="708A34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7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1D2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职称评审委员会组建单位</w:t>
            </w:r>
          </w:p>
          <w:p w14:paraId="344EE5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75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AABE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23B409E4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188D9F2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057CA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签名：</w:t>
            </w:r>
          </w:p>
          <w:p w14:paraId="621241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年  月  日</w:t>
            </w:r>
          </w:p>
          <w:p w14:paraId="01588D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lef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（章）</w:t>
            </w:r>
          </w:p>
        </w:tc>
      </w:tr>
    </w:tbl>
    <w:p w14:paraId="4DA1AFBF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4BF6F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96FFBC">
                          <w:pPr>
                            <w:pStyle w:val="2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- 9 -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96FFBC">
                    <w:pPr>
                      <w:pStyle w:val="2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- 9 -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056063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1MjU4YmE5OGRlOTQ2MTk5NGQ5MzBiNjM4MmFlZjcifQ=="/>
  </w:docVars>
  <w:rsids>
    <w:rsidRoot w:val="48E55A46"/>
    <w:rsid w:val="03F45BEC"/>
    <w:rsid w:val="0EA748EC"/>
    <w:rsid w:val="179B2F0F"/>
    <w:rsid w:val="316B4D20"/>
    <w:rsid w:val="3D5D51CD"/>
    <w:rsid w:val="43CA7067"/>
    <w:rsid w:val="442A1BB1"/>
    <w:rsid w:val="48E55A46"/>
    <w:rsid w:val="5F2D2897"/>
    <w:rsid w:val="6596018E"/>
    <w:rsid w:val="6CD517CD"/>
    <w:rsid w:val="72B73BBB"/>
    <w:rsid w:val="792E51E6"/>
    <w:rsid w:val="7CDC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index 5"/>
    <w:basedOn w:val="1"/>
    <w:next w:val="1"/>
    <w:qFormat/>
    <w:uiPriority w:val="0"/>
    <w:pPr>
      <w:ind w:left="1680"/>
    </w:pPr>
    <w:rPr>
      <w:rFonts w:ascii="Times New Roman" w:hAnsi="Times New Roman" w:eastAsia="宋体" w:cs="Times New Roman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21"/>
    <w:basedOn w:val="6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663</Words>
  <Characters>784</Characters>
  <Lines>0</Lines>
  <Paragraphs>0</Paragraphs>
  <TotalTime>6</TotalTime>
  <ScaleCrop>false</ScaleCrop>
  <LinksUpToDate>false</LinksUpToDate>
  <CharactersWithSpaces>964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2025-05-22T07:38:00Z</dcterms:created>
  <dc:creator>杨祖德</dc:creator>
  <cp:lastModifiedBy>壹壶清茶</cp:lastModifiedBy>
  <dcterms:modified xsi:type="dcterms:W3CDTF">2025-06-18T01:37:34Z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FCA02250BFF84052B1D185FED8E46F00_11</vt:lpwstr>
  </property>
  <property fmtid="{D5CDD505-2E9C-101B-9397-08002B2CF9AE}" pid="4" name="KSOTemplateDocerSaveRecord">
    <vt:lpwstr>eyJoZGlkIjoiZjVjYjdjNTgxMjdhODk4OGM2NTM5MTgzMGEzNmQ0ODYiLCJ1c2VySWQiOiI0NTM3MDEzMDIifQ==</vt:lpwstr>
  </property>
</Properties>
</file>