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12" w:rsidRPr="00D27A12" w:rsidRDefault="00D27A12" w:rsidP="00D27A12">
      <w:pPr>
        <w:jc w:val="center"/>
        <w:rPr>
          <w:b/>
          <w:sz w:val="28"/>
          <w:szCs w:val="28"/>
        </w:rPr>
      </w:pPr>
      <w:r w:rsidRPr="00D27A12">
        <w:rPr>
          <w:rFonts w:hint="eastAsia"/>
          <w:b/>
          <w:sz w:val="28"/>
          <w:szCs w:val="28"/>
        </w:rPr>
        <w:t>金六谷医药简介</w:t>
      </w:r>
    </w:p>
    <w:p w:rsidR="00D27A12" w:rsidRPr="00D27A12" w:rsidRDefault="00D27A12" w:rsidP="00D27A12">
      <w:pPr>
        <w:rPr>
          <w:sz w:val="28"/>
          <w:szCs w:val="28"/>
        </w:rPr>
      </w:pPr>
    </w:p>
    <w:p w:rsidR="00AB33A3" w:rsidRDefault="00651AC3" w:rsidP="00AB33A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湖南金六谷医药有限公司于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月成立，位于</w:t>
      </w:r>
      <w:r w:rsidRPr="00651AC3">
        <w:rPr>
          <w:rFonts w:hint="eastAsia"/>
          <w:sz w:val="28"/>
          <w:szCs w:val="28"/>
        </w:rPr>
        <w:t>长沙市开福区金霞开发区长沙医药健康产业园内，</w:t>
      </w:r>
      <w:r w:rsidR="002C1EF5">
        <w:rPr>
          <w:rFonts w:hint="eastAsia"/>
          <w:sz w:val="28"/>
          <w:szCs w:val="28"/>
        </w:rPr>
        <w:t>总投资近亿元。</w:t>
      </w:r>
      <w:r w:rsidR="008911BE">
        <w:rPr>
          <w:rFonts w:hint="eastAsia"/>
          <w:sz w:val="28"/>
          <w:szCs w:val="28"/>
        </w:rPr>
        <w:t>现有员工</w:t>
      </w:r>
      <w:r w:rsidR="00507E65">
        <w:rPr>
          <w:rFonts w:hint="eastAsia"/>
          <w:sz w:val="28"/>
          <w:szCs w:val="28"/>
        </w:rPr>
        <w:t>近</w:t>
      </w:r>
      <w:r w:rsidR="00507E65">
        <w:rPr>
          <w:rFonts w:hint="eastAsia"/>
          <w:sz w:val="28"/>
          <w:szCs w:val="28"/>
        </w:rPr>
        <w:t>300</w:t>
      </w:r>
      <w:r w:rsidR="008911BE">
        <w:rPr>
          <w:rFonts w:hint="eastAsia"/>
          <w:sz w:val="28"/>
          <w:szCs w:val="28"/>
        </w:rPr>
        <w:t>人，其中大专以上学历员工占总员工的</w:t>
      </w:r>
      <w:r w:rsidR="008911BE">
        <w:rPr>
          <w:rFonts w:hint="eastAsia"/>
          <w:sz w:val="28"/>
          <w:szCs w:val="28"/>
        </w:rPr>
        <w:t>71%</w:t>
      </w:r>
      <w:r w:rsidR="008911BE">
        <w:rPr>
          <w:rFonts w:hint="eastAsia"/>
          <w:sz w:val="28"/>
          <w:szCs w:val="28"/>
        </w:rPr>
        <w:t>，综合办公面积</w:t>
      </w:r>
      <w:r w:rsidR="008911BE">
        <w:rPr>
          <w:rFonts w:hint="eastAsia"/>
          <w:sz w:val="28"/>
          <w:szCs w:val="28"/>
        </w:rPr>
        <w:t>1000</w:t>
      </w:r>
      <w:r w:rsidR="008911BE">
        <w:rPr>
          <w:rFonts w:hint="eastAsia"/>
          <w:sz w:val="28"/>
          <w:szCs w:val="28"/>
        </w:rPr>
        <w:t>多平方米，仓储总面积达</w:t>
      </w:r>
      <w:r w:rsidR="008911BE">
        <w:rPr>
          <w:rFonts w:hint="eastAsia"/>
          <w:sz w:val="28"/>
          <w:szCs w:val="28"/>
        </w:rPr>
        <w:t>5000</w:t>
      </w:r>
      <w:r w:rsidR="008911BE">
        <w:rPr>
          <w:rFonts w:hint="eastAsia"/>
          <w:sz w:val="28"/>
          <w:szCs w:val="28"/>
        </w:rPr>
        <w:t>多平方米。</w:t>
      </w:r>
      <w:r>
        <w:rPr>
          <w:rFonts w:hint="eastAsia"/>
          <w:sz w:val="28"/>
          <w:szCs w:val="28"/>
        </w:rPr>
        <w:t>是</w:t>
      </w:r>
      <w:r w:rsidR="00AB33A3">
        <w:rPr>
          <w:rFonts w:hint="eastAsia"/>
          <w:sz w:val="28"/>
          <w:szCs w:val="28"/>
        </w:rPr>
        <w:t>一家在</w:t>
      </w:r>
      <w:r w:rsidR="00AB33A3" w:rsidRPr="00D27A12">
        <w:rPr>
          <w:rFonts w:hint="eastAsia"/>
          <w:sz w:val="28"/>
          <w:szCs w:val="28"/>
        </w:rPr>
        <w:t>互联网</w:t>
      </w:r>
      <w:r w:rsidR="00AB33A3" w:rsidRPr="00D27A12">
        <w:rPr>
          <w:rFonts w:hint="eastAsia"/>
          <w:sz w:val="28"/>
          <w:szCs w:val="28"/>
        </w:rPr>
        <w:t>+</w:t>
      </w:r>
      <w:r w:rsidR="00AB33A3" w:rsidRPr="00D27A12">
        <w:rPr>
          <w:rFonts w:hint="eastAsia"/>
          <w:sz w:val="28"/>
          <w:szCs w:val="28"/>
        </w:rPr>
        <w:t>药品代理推广领域综合实力</w:t>
      </w:r>
      <w:r w:rsidR="00AB33A3">
        <w:rPr>
          <w:rFonts w:hint="eastAsia"/>
          <w:sz w:val="28"/>
          <w:szCs w:val="28"/>
        </w:rPr>
        <w:t>雄厚</w:t>
      </w:r>
      <w:r w:rsidR="00AB33A3" w:rsidRPr="00D27A12">
        <w:rPr>
          <w:rFonts w:hint="eastAsia"/>
          <w:sz w:val="28"/>
          <w:szCs w:val="28"/>
        </w:rPr>
        <w:t>、规模</w:t>
      </w:r>
      <w:r w:rsidR="00AB33A3">
        <w:rPr>
          <w:rFonts w:hint="eastAsia"/>
          <w:sz w:val="28"/>
          <w:szCs w:val="28"/>
        </w:rPr>
        <w:t>强大</w:t>
      </w:r>
      <w:r w:rsidR="00AB33A3" w:rsidRPr="00D27A12">
        <w:rPr>
          <w:rFonts w:hint="eastAsia"/>
          <w:sz w:val="28"/>
          <w:szCs w:val="28"/>
        </w:rPr>
        <w:t>、发展前景</w:t>
      </w:r>
      <w:r w:rsidR="00AB33A3">
        <w:rPr>
          <w:rFonts w:hint="eastAsia"/>
          <w:sz w:val="28"/>
          <w:szCs w:val="28"/>
        </w:rPr>
        <w:t>良好的</w:t>
      </w:r>
      <w:r w:rsidR="00AB33A3" w:rsidRPr="00D27A12">
        <w:rPr>
          <w:rFonts w:hint="eastAsia"/>
          <w:sz w:val="28"/>
          <w:szCs w:val="28"/>
        </w:rPr>
        <w:t>药品批发企业</w:t>
      </w:r>
      <w:r w:rsidR="00AB33A3">
        <w:rPr>
          <w:rFonts w:hint="eastAsia"/>
          <w:sz w:val="28"/>
          <w:szCs w:val="28"/>
        </w:rPr>
        <w:t>。</w:t>
      </w:r>
    </w:p>
    <w:p w:rsidR="00D27A12" w:rsidRPr="00D27A12" w:rsidRDefault="00F10458" w:rsidP="00F1045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公司</w:t>
      </w:r>
      <w:r w:rsidR="00D27A12" w:rsidRPr="00D27A12">
        <w:rPr>
          <w:rFonts w:hint="eastAsia"/>
          <w:sz w:val="28"/>
          <w:szCs w:val="28"/>
        </w:rPr>
        <w:t>主要</w:t>
      </w:r>
      <w:r>
        <w:rPr>
          <w:rFonts w:hint="eastAsia"/>
          <w:sz w:val="28"/>
          <w:szCs w:val="28"/>
        </w:rPr>
        <w:t>致力于</w:t>
      </w:r>
      <w:r w:rsidR="00D27A12" w:rsidRPr="00D27A12">
        <w:rPr>
          <w:rFonts w:hint="eastAsia"/>
          <w:sz w:val="28"/>
          <w:szCs w:val="28"/>
        </w:rPr>
        <w:t>公立医疗机构药品代理推广、中小连锁药房联采联配集成、私立医疗机构联采联配</w:t>
      </w:r>
      <w:r w:rsidR="00D27A12" w:rsidRPr="00D27A12">
        <w:rPr>
          <w:rFonts w:hint="eastAsia"/>
          <w:sz w:val="28"/>
          <w:szCs w:val="28"/>
        </w:rPr>
        <w:t>3</w:t>
      </w:r>
      <w:r w:rsidR="00D27A12" w:rsidRPr="00D27A12">
        <w:rPr>
          <w:rFonts w:hint="eastAsia"/>
          <w:sz w:val="28"/>
          <w:szCs w:val="28"/>
        </w:rPr>
        <w:t>大业务。在湖南省、江苏省各地州市均设立办事机构，为湖南省、江苏省</w:t>
      </w:r>
      <w:r w:rsidR="00D27A12" w:rsidRPr="00D27A12">
        <w:rPr>
          <w:rFonts w:hint="eastAsia"/>
          <w:sz w:val="28"/>
          <w:szCs w:val="28"/>
        </w:rPr>
        <w:t>3000</w:t>
      </w:r>
      <w:r w:rsidR="00D27A12" w:rsidRPr="00D27A12">
        <w:rPr>
          <w:rFonts w:hint="eastAsia"/>
          <w:sz w:val="28"/>
          <w:szCs w:val="28"/>
        </w:rPr>
        <w:t>多名药品经销商，近</w:t>
      </w:r>
      <w:r w:rsidR="00D27A12" w:rsidRPr="00D27A12">
        <w:rPr>
          <w:rFonts w:hint="eastAsia"/>
          <w:sz w:val="28"/>
          <w:szCs w:val="28"/>
        </w:rPr>
        <w:t>5000</w:t>
      </w:r>
      <w:r w:rsidR="00D27A12" w:rsidRPr="00D27A12">
        <w:rPr>
          <w:rFonts w:hint="eastAsia"/>
          <w:sz w:val="28"/>
          <w:szCs w:val="28"/>
        </w:rPr>
        <w:t>多家公立医疗机构提供直接或间接专业药品推广服务。</w:t>
      </w:r>
      <w:r w:rsidR="00E44E72">
        <w:rPr>
          <w:rFonts w:hint="eastAsia"/>
          <w:sz w:val="28"/>
          <w:szCs w:val="28"/>
        </w:rPr>
        <w:t>2016</w:t>
      </w:r>
      <w:r w:rsidR="00E44E72">
        <w:rPr>
          <w:rFonts w:hint="eastAsia"/>
          <w:sz w:val="28"/>
          <w:szCs w:val="28"/>
        </w:rPr>
        <w:t>年，</w:t>
      </w:r>
      <w:r w:rsidR="00DB0D91">
        <w:rPr>
          <w:rFonts w:hint="eastAsia"/>
          <w:sz w:val="28"/>
          <w:szCs w:val="28"/>
        </w:rPr>
        <w:t>公司</w:t>
      </w:r>
      <w:r w:rsidR="00E44E72">
        <w:rPr>
          <w:rFonts w:hint="eastAsia"/>
          <w:sz w:val="28"/>
          <w:szCs w:val="28"/>
        </w:rPr>
        <w:t>将向</w:t>
      </w:r>
      <w:r w:rsidR="00E44E72">
        <w:rPr>
          <w:rFonts w:hint="eastAsia"/>
          <w:sz w:val="28"/>
          <w:szCs w:val="28"/>
        </w:rPr>
        <w:t>6</w:t>
      </w:r>
      <w:r w:rsidR="00E44E72">
        <w:rPr>
          <w:rFonts w:hint="eastAsia"/>
          <w:sz w:val="28"/>
          <w:szCs w:val="28"/>
        </w:rPr>
        <w:t>亿元的销售目标努力奋进。</w:t>
      </w:r>
    </w:p>
    <w:p w:rsidR="00D73B5A" w:rsidRPr="00D27A12" w:rsidRDefault="00D73B5A">
      <w:pPr>
        <w:rPr>
          <w:sz w:val="28"/>
          <w:szCs w:val="28"/>
        </w:rPr>
      </w:pPr>
    </w:p>
    <w:sectPr w:rsidR="00D73B5A" w:rsidRPr="00D27A12" w:rsidSect="00940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9B" w:rsidRDefault="00EB5D9B" w:rsidP="00651AC3">
      <w:r>
        <w:separator/>
      </w:r>
    </w:p>
  </w:endnote>
  <w:endnote w:type="continuationSeparator" w:id="0">
    <w:p w:rsidR="00EB5D9B" w:rsidRDefault="00EB5D9B" w:rsidP="00651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9B" w:rsidRDefault="00EB5D9B" w:rsidP="00651AC3">
      <w:r>
        <w:separator/>
      </w:r>
    </w:p>
  </w:footnote>
  <w:footnote w:type="continuationSeparator" w:id="0">
    <w:p w:rsidR="00EB5D9B" w:rsidRDefault="00EB5D9B" w:rsidP="00651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36DC"/>
    <w:rsid w:val="00047F38"/>
    <w:rsid w:val="000A492F"/>
    <w:rsid w:val="00115109"/>
    <w:rsid w:val="00135B2A"/>
    <w:rsid w:val="002117F6"/>
    <w:rsid w:val="002911EB"/>
    <w:rsid w:val="002C1EF5"/>
    <w:rsid w:val="00395DEC"/>
    <w:rsid w:val="00490CC2"/>
    <w:rsid w:val="004C3953"/>
    <w:rsid w:val="005017D3"/>
    <w:rsid w:val="00507E65"/>
    <w:rsid w:val="00552EC8"/>
    <w:rsid w:val="005B3B49"/>
    <w:rsid w:val="00627A8E"/>
    <w:rsid w:val="00651AC3"/>
    <w:rsid w:val="006647C1"/>
    <w:rsid w:val="006A7E0A"/>
    <w:rsid w:val="007456E0"/>
    <w:rsid w:val="007C36DC"/>
    <w:rsid w:val="008911BE"/>
    <w:rsid w:val="008C1D0E"/>
    <w:rsid w:val="0092364E"/>
    <w:rsid w:val="00940DB7"/>
    <w:rsid w:val="00A6478F"/>
    <w:rsid w:val="00AB33A3"/>
    <w:rsid w:val="00B20D04"/>
    <w:rsid w:val="00C15FAE"/>
    <w:rsid w:val="00D27A12"/>
    <w:rsid w:val="00D73B5A"/>
    <w:rsid w:val="00DB0D91"/>
    <w:rsid w:val="00DC52AA"/>
    <w:rsid w:val="00DF12F6"/>
    <w:rsid w:val="00E44E72"/>
    <w:rsid w:val="00EB5D9B"/>
    <w:rsid w:val="00F1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1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1A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1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1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26</cp:revision>
  <cp:lastPrinted>2016-02-23T07:24:00Z</cp:lastPrinted>
  <dcterms:created xsi:type="dcterms:W3CDTF">2016-02-23T00:55:00Z</dcterms:created>
  <dcterms:modified xsi:type="dcterms:W3CDTF">2016-03-01T08:50:00Z</dcterms:modified>
</cp:coreProperties>
</file>