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Cs/>
          <w:sz w:val="28"/>
          <w:szCs w:val="1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18"/>
        </w:rPr>
        <w:t>附件3：</w:t>
      </w:r>
    </w:p>
    <w:p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湖南食品药品职业学院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6"/>
          <w:szCs w:val="21"/>
        </w:rPr>
        <w:t>中药学院学生军训请假免训申请表</w:t>
      </w:r>
    </w:p>
    <w:tbl>
      <w:tblPr>
        <w:tblStyle w:val="4"/>
        <w:tblW w:w="9090" w:type="dxa"/>
        <w:jc w:val="center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65"/>
        <w:gridCol w:w="1420"/>
        <w:gridCol w:w="881"/>
        <w:gridCol w:w="714"/>
        <w:gridCol w:w="213"/>
        <w:gridCol w:w="522"/>
        <w:gridCol w:w="993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申请类别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连队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辅导员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请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理</w:t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由</w:t>
            </w:r>
          </w:p>
        </w:tc>
        <w:tc>
          <w:tcPr>
            <w:tcW w:w="8465" w:type="dxa"/>
            <w:gridSpan w:val="8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62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院系意见</w:t>
            </w:r>
          </w:p>
        </w:tc>
        <w:tc>
          <w:tcPr>
            <w:tcW w:w="3680" w:type="dxa"/>
            <w:gridSpan w:val="4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签名（盖章）</w:t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  <w:tc>
          <w:tcPr>
            <w:tcW w:w="735" w:type="dxa"/>
            <w:gridSpan w:val="2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学保处意见</w:t>
            </w:r>
          </w:p>
        </w:tc>
        <w:tc>
          <w:tcPr>
            <w:tcW w:w="4050" w:type="dxa"/>
            <w:gridSpan w:val="2"/>
          </w:tcPr>
          <w:p>
            <w:pPr>
              <w:ind w:firstLine="5280" w:firstLineChars="2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字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签名（盖章）</w:t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2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武装部意见</w:t>
            </w:r>
          </w:p>
        </w:tc>
        <w:tc>
          <w:tcPr>
            <w:tcW w:w="3680" w:type="dxa"/>
            <w:gridSpan w:val="4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签名（盖章）</w:t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  <w:tc>
          <w:tcPr>
            <w:tcW w:w="735" w:type="dxa"/>
            <w:gridSpan w:val="2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教务处备案</w:t>
            </w:r>
          </w:p>
        </w:tc>
        <w:tc>
          <w:tcPr>
            <w:tcW w:w="4050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签名（盖章）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</w:tr>
    </w:tbl>
    <w:p>
      <w:r>
        <w:rPr>
          <w:rFonts w:hint="eastAsia" w:ascii="仿宋_GB2312" w:hAnsi="仿宋_GB2312" w:eastAsia="仿宋_GB2312"/>
          <w:sz w:val="24"/>
        </w:rPr>
        <w:t>注：该表一式两份（院办、教务处各留一份），身体原因附上县级及以上医院证明。</w:t>
      </w:r>
      <w:bookmarkStart w:id="0" w:name="_GoBack"/>
      <w:bookmarkEnd w:id="0"/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Grand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71C2"/>
    <w:rsid w:val="6D535020"/>
    <w:rsid w:val="7F7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ne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2018-09-10T15:25:00Z</dcterms:created>
  <dc:creator>万能1395365080</dc:creator>
  <cp:lastModifiedBy>万能1395365080</cp:lastModifiedBy>
  <dcterms:modified xsi:type="dcterms:W3CDTF">2018-09-10T15:26:19Z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