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26EFE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关于参观湖南省保密教育实训平台的通知</w:t>
      </w:r>
    </w:p>
    <w:p w14:paraId="0D3192E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小标宋简体" w:hAnsi="方正小标宋简体" w:eastAsia="方正小标宋简体" w:cs="方正小标宋简体"/>
          <w:b w:val="0"/>
          <w:bCs w:val="0"/>
        </w:rPr>
      </w:pPr>
    </w:p>
    <w:p w14:paraId="5A95DCC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为进一步加强保密教育，强化中层干部的保密意识和防范能力，筑牢保密安全防线，根据学校工作安排，现组织中层正职以上干部赴湖南省保密教育实训平台开展保密教育培训活动。具体事项通知如下：</w:t>
      </w:r>
    </w:p>
    <w:p w14:paraId="149D3A29">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一、参观时间</w:t>
      </w:r>
    </w:p>
    <w:p w14:paraId="2FBBD8F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10月27日（星期二）下午14:10从办公楼统一乘车出发，预计16:00返回学校。请乘车人员提前5分钟到达乘车点。</w:t>
      </w:r>
    </w:p>
    <w:p w14:paraId="1B179CCF">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二、参观地点</w:t>
      </w:r>
    </w:p>
    <w:p w14:paraId="65DF028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湖南省保密技术服务中心（远大一路1439号）</w:t>
      </w:r>
    </w:p>
    <w:p w14:paraId="1E5C97C5">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三、参观</w:t>
      </w:r>
      <w:r>
        <w:rPr>
          <w:rFonts w:hint="eastAsia" w:ascii="方正仿宋_GB2312" w:hAnsi="方正仿宋_GB2312" w:eastAsia="方正仿宋_GB2312" w:cs="方正仿宋_GB2312"/>
          <w:b/>
          <w:bCs/>
          <w:sz w:val="32"/>
          <w:szCs w:val="32"/>
          <w:lang w:val="en-US" w:eastAsia="zh-CN"/>
        </w:rPr>
        <w:t>学习</w:t>
      </w:r>
      <w:r>
        <w:rPr>
          <w:rFonts w:hint="eastAsia" w:ascii="方正仿宋_GB2312" w:hAnsi="方正仿宋_GB2312" w:eastAsia="方正仿宋_GB2312" w:cs="方正仿宋_GB2312"/>
          <w:b/>
          <w:bCs/>
          <w:sz w:val="32"/>
          <w:szCs w:val="32"/>
        </w:rPr>
        <w:t>人员</w:t>
      </w:r>
    </w:p>
    <w:p w14:paraId="5670E1B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参观实训人员名单附后</w:t>
      </w:r>
    </w:p>
    <w:p w14:paraId="56BB2D90">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四、参观要求</w:t>
      </w:r>
    </w:p>
    <w:p w14:paraId="3C73FB9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一</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参观人员无故不得缺席，如有特殊原因不能参加，需向学校主要领导请假。</w:t>
      </w:r>
    </w:p>
    <w:p w14:paraId="256103F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二</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参观期间请严格遵守保密实训平台的各项管理规定，认真听讲，服从管理，严禁违规携带手机等电子设备进入涉密区域（具体以基地现场要求为准）。</w:t>
      </w:r>
    </w:p>
    <w:p w14:paraId="7E98F52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三</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参观人员往返途中注意安全，听从统一指挥。</w:t>
      </w:r>
    </w:p>
    <w:p w14:paraId="442F2A8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附件：参观学习人员名单</w:t>
      </w:r>
    </w:p>
    <w:p w14:paraId="20C65CF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方正仿宋_GB2312" w:hAnsi="方正仿宋_GB2312" w:eastAsia="方正仿宋_GB2312" w:cs="方正仿宋_GB2312"/>
          <w:sz w:val="32"/>
          <w:szCs w:val="32"/>
          <w:lang w:val="en-US" w:eastAsia="zh-CN"/>
        </w:rPr>
      </w:pPr>
    </w:p>
    <w:p w14:paraId="15A6EEF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 xml:space="preserve"> </w:t>
      </w:r>
    </w:p>
    <w:p w14:paraId="329E6954">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 xml:space="preserve">                                    党政办</w:t>
      </w:r>
    </w:p>
    <w:p w14:paraId="07368C09">
      <w:pPr>
        <w:keepNext w:val="0"/>
        <w:keepLines w:val="0"/>
        <w:pageBreakBefore w:val="0"/>
        <w:widowControl w:val="0"/>
        <w:kinsoku/>
        <w:wordWrap/>
        <w:overflowPunct/>
        <w:topLinePunct w:val="0"/>
        <w:autoSpaceDE/>
        <w:autoSpaceDN/>
        <w:bidi w:val="0"/>
        <w:adjustRightInd/>
        <w:snapToGrid/>
        <w:spacing w:line="520" w:lineRule="exact"/>
        <w:ind w:firstLine="5120" w:firstLineChars="1600"/>
        <w:textAlignment w:val="auto"/>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2026年10月15日</w:t>
      </w:r>
    </w:p>
    <w:p w14:paraId="4D9D5D3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2312" w:hAnsi="方正仿宋_GB2312" w:eastAsia="方正仿宋_GB2312" w:cs="方正仿宋_GB2312"/>
          <w:sz w:val="32"/>
          <w:szCs w:val="32"/>
        </w:rPr>
      </w:pPr>
    </w:p>
    <w:p w14:paraId="04948CB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附件：</w:t>
      </w:r>
    </w:p>
    <w:p w14:paraId="42F66581">
      <w:pPr>
        <w:keepNext w:val="0"/>
        <w:keepLines w:val="0"/>
        <w:pageBreakBefore w:val="0"/>
        <w:widowControl w:val="0"/>
        <w:kinsoku/>
        <w:wordWrap/>
        <w:overflowPunct/>
        <w:topLinePunct w:val="0"/>
        <w:autoSpaceDE/>
        <w:autoSpaceDN/>
        <w:bidi w:val="0"/>
        <w:adjustRightInd/>
        <w:snapToGrid/>
        <w:spacing w:line="520" w:lineRule="exact"/>
        <w:ind w:firstLine="2560" w:firstLineChars="80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参观实训人员名单（36人）</w:t>
      </w:r>
    </w:p>
    <w:p w14:paraId="4C5AFF3C">
      <w:pPr>
        <w:keepNext w:val="0"/>
        <w:keepLines w:val="0"/>
        <w:pageBreakBefore w:val="0"/>
        <w:widowControl w:val="0"/>
        <w:kinsoku/>
        <w:wordWrap/>
        <w:overflowPunct/>
        <w:topLinePunct w:val="0"/>
        <w:autoSpaceDE/>
        <w:autoSpaceDN/>
        <w:bidi w:val="0"/>
        <w:adjustRightInd/>
        <w:snapToGrid/>
        <w:spacing w:line="520" w:lineRule="exact"/>
        <w:ind w:firstLine="2240" w:firstLineChars="700"/>
        <w:jc w:val="both"/>
        <w:textAlignment w:val="auto"/>
        <w:rPr>
          <w:rFonts w:hint="default" w:ascii="方正仿宋_GB2312" w:hAnsi="方正仿宋_GB2312" w:eastAsia="方正仿宋_GB2312" w:cs="方正仿宋_GB2312"/>
          <w:sz w:val="32"/>
          <w:szCs w:val="32"/>
          <w:lang w:val="en-US" w:eastAsia="zh-CN"/>
        </w:rPr>
      </w:pPr>
    </w:p>
    <w:p w14:paraId="221CF560">
      <w:p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杨文伟、虢剑波、吴猛、</w:t>
      </w:r>
      <w:r>
        <w:rPr>
          <w:rFonts w:hint="eastAsia" w:ascii="仿宋_GB2312" w:hAnsi="仿宋_GB2312" w:eastAsia="仿宋_GB2312" w:cs="仿宋_GB2312"/>
          <w:sz w:val="32"/>
          <w:szCs w:val="32"/>
          <w:lang w:val="en-US" w:eastAsia="zh-CN"/>
        </w:rPr>
        <w:t>罗杨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万琼、欧健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万能、张先锋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甘湘宁、李颖、王建田、廖跃文、贺斌、洪剑锋、杨萍、罗翀、黄军华、李建新、王慧、李时菊、杨军、熊星尧、陈川、吴美香、刘喜红、蒋冬贵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黄露、朱宁汝、陈鹏、于勇、徐魏、周晨曦、戴维、戴为、</w:t>
      </w:r>
      <w:bookmarkStart w:id="0" w:name="_GoBack"/>
      <w:bookmarkEnd w:id="0"/>
      <w:r>
        <w:rPr>
          <w:rFonts w:hint="eastAsia" w:ascii="仿宋_GB2312" w:hAnsi="仿宋_GB2312" w:eastAsia="仿宋_GB2312" w:cs="仿宋_GB2312"/>
          <w:sz w:val="32"/>
          <w:szCs w:val="32"/>
          <w:lang w:val="en-US" w:eastAsia="zh-CN"/>
        </w:rPr>
        <w:t>廖建兵、陈竑良</w:t>
      </w:r>
    </w:p>
    <w:p w14:paraId="157137EF">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方正仿宋_GB2312" w:hAnsi="方正仿宋_GB2312" w:eastAsia="方正仿宋_GB2312" w:cs="方正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1" w:fontKey="{FFBBA83A-8EBB-4FA1-820E-A61291083D66}"/>
  </w:font>
  <w:font w:name="方正仿宋_GB2312">
    <w:panose1 w:val="02000000000000000000"/>
    <w:charset w:val="86"/>
    <w:family w:val="auto"/>
    <w:pitch w:val="default"/>
    <w:sig w:usb0="A00002BF" w:usb1="184F6CFA" w:usb2="00000012" w:usb3="00000000" w:csb0="00040001" w:csb1="00000000"/>
    <w:embedRegular r:id="rId2" w:fontKey="{AC2DA7D1-1DBB-4603-BAE6-8A54BC2837F6}"/>
  </w:font>
  <w:font w:name="仿宋_GB2312">
    <w:panose1 w:val="02010609030101010101"/>
    <w:charset w:val="86"/>
    <w:family w:val="modern"/>
    <w:pitch w:val="default"/>
    <w:sig w:usb0="00000001" w:usb1="080E0000" w:usb2="00000000" w:usb3="00000000" w:csb0="00040000" w:csb1="00000000"/>
    <w:embedRegular r:id="rId3" w:fontKey="{99C4DD77-1BCE-4345-A6AD-AACCF1A7F8C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E2407E"/>
    <w:rsid w:val="28761A60"/>
    <w:rsid w:val="2FF94D6A"/>
    <w:rsid w:val="3E3F44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494</Words>
  <Characters>513</Characters>
  <Lines>0</Lines>
  <Paragraphs>0</Paragraphs>
  <TotalTime>12</TotalTime>
  <ScaleCrop>false</ScaleCrop>
  <LinksUpToDate>false</LinksUpToDate>
  <CharactersWithSpaces>550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2026-10-13T02:53:00Z</dcterms:created>
  <dc:creator>admin</dc:creator>
  <cp:lastModifiedBy>陈竑良</cp:lastModifiedBy>
  <cp:lastPrinted>2026-10-15T01:29:00Z</cp:lastPrinted>
  <dcterms:modified xsi:type="dcterms:W3CDTF">2026-10-15T02:20:58Z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eyJoZGlkIjoiZDYyYTQ3MmY4NGRkNDk0NWQwMDE4MmE2MDYwMDlhNzEiLCJ1c2VySWQiOiIzOTc0MjI2MDgifQ==</vt:lpwstr>
  </property>
  <property fmtid="{D5CDD505-2E9C-101B-9397-08002B2CF9AE}" pid="4" name="ICV">
    <vt:lpwstr>D8EC5E201F0A4237A5F9542121B4773B_12</vt:lpwstr>
  </property>
</Properties>
</file>